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6890C5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方正黑体_GBK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highlight w:val="none"/>
          <w:lang w:val="en-US" w:eastAsia="zh-CN"/>
        </w:rPr>
        <w:t>附件1</w:t>
      </w:r>
    </w:p>
    <w:p w14:paraId="5AF5998E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方正黑体_GBK" w:cs="Times New Roman"/>
          <w:color w:val="auto"/>
          <w:sz w:val="28"/>
          <w:szCs w:val="28"/>
          <w:highlight w:val="none"/>
        </w:rPr>
      </w:pPr>
    </w:p>
    <w:p w14:paraId="0566C96A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方正黑体_GBK" w:cs="Times New Roman"/>
          <w:color w:val="auto"/>
          <w:sz w:val="28"/>
          <w:szCs w:val="28"/>
          <w:highlight w:val="none"/>
          <w:lang w:eastAsia="zh-CN"/>
        </w:rPr>
      </w:pPr>
    </w:p>
    <w:p w14:paraId="0852C06D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宋体" w:cs="Times New Roman"/>
          <w:color w:val="auto"/>
          <w:sz w:val="24"/>
          <w:szCs w:val="24"/>
          <w:highlight w:val="none"/>
        </w:rPr>
      </w:pPr>
    </w:p>
    <w:p w14:paraId="45E9E94F">
      <w:pPr>
        <w:keepNext/>
        <w:keepLines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center"/>
        <w:outlineLvl w:val="0"/>
        <w:rPr>
          <w:rFonts w:hint="default" w:ascii="Times New Roman" w:hAnsi="Times New Roman" w:eastAsia="方正小标宋_GBK" w:cs="Times New Roman"/>
          <w:b w:val="0"/>
          <w:bCs w:val="0"/>
          <w:color w:val="auto"/>
          <w:kern w:val="44"/>
          <w:sz w:val="52"/>
          <w:szCs w:val="44"/>
          <w:highlight w:val="none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color w:val="auto"/>
          <w:kern w:val="44"/>
          <w:sz w:val="52"/>
          <w:szCs w:val="44"/>
          <w:highlight w:val="none"/>
        </w:rPr>
        <w:t>贵州省发展和改革委员会</w:t>
      </w:r>
    </w:p>
    <w:p w14:paraId="6D9FE015">
      <w:pPr>
        <w:keepNext/>
        <w:keepLines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center"/>
        <w:outlineLvl w:val="0"/>
        <w:rPr>
          <w:rFonts w:hint="default" w:ascii="Times New Roman" w:hAnsi="Times New Roman" w:eastAsia="方正小标宋_GBK" w:cs="Times New Roman"/>
          <w:b w:val="0"/>
          <w:bCs w:val="0"/>
          <w:color w:val="auto"/>
          <w:kern w:val="44"/>
          <w:sz w:val="52"/>
          <w:szCs w:val="44"/>
          <w:highlight w:val="none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color w:val="auto"/>
          <w:kern w:val="44"/>
          <w:sz w:val="52"/>
          <w:szCs w:val="44"/>
          <w:highlight w:val="none"/>
        </w:rPr>
        <w:t>“小切口、见效快”政策研究课题</w:t>
      </w:r>
    </w:p>
    <w:p w14:paraId="2BA4572B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方正小标宋_GBK" w:cs="Times New Roman"/>
          <w:b w:val="0"/>
          <w:bCs w:val="0"/>
          <w:color w:val="auto"/>
          <w:szCs w:val="24"/>
          <w:highlight w:val="none"/>
        </w:rPr>
      </w:pPr>
    </w:p>
    <w:p w14:paraId="56DD0C24">
      <w:pPr>
        <w:keepNext/>
        <w:keepLines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jc w:val="center"/>
        <w:outlineLvl w:val="0"/>
        <w:rPr>
          <w:rFonts w:hint="default" w:ascii="Times New Roman" w:hAnsi="Times New Roman" w:eastAsia="方正小标宋_GBK" w:cs="Times New Roman"/>
          <w:b w:val="0"/>
          <w:bCs w:val="0"/>
          <w:color w:val="auto"/>
          <w:kern w:val="44"/>
          <w:sz w:val="72"/>
          <w:szCs w:val="72"/>
          <w:highlight w:val="none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color w:val="auto"/>
          <w:kern w:val="44"/>
          <w:sz w:val="72"/>
          <w:szCs w:val="72"/>
          <w:highlight w:val="none"/>
        </w:rPr>
        <w:t>申　报　书</w:t>
      </w:r>
    </w:p>
    <w:p w14:paraId="56783150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宋体" w:cs="Times New Roman"/>
          <w:color w:val="auto"/>
          <w:szCs w:val="24"/>
          <w:highlight w:val="none"/>
        </w:rPr>
      </w:pPr>
    </w:p>
    <w:p w14:paraId="17E6095D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宋体" w:cs="Times New Roman"/>
          <w:color w:val="auto"/>
          <w:szCs w:val="24"/>
          <w:highlight w:val="none"/>
        </w:rPr>
      </w:pPr>
    </w:p>
    <w:p w14:paraId="68FC722F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宋体" w:cs="Times New Roman"/>
          <w:color w:val="auto"/>
          <w:szCs w:val="24"/>
          <w:highlight w:val="none"/>
        </w:rPr>
      </w:pPr>
    </w:p>
    <w:p w14:paraId="07685AB6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宋体" w:cs="Times New Roman"/>
          <w:color w:val="auto"/>
          <w:szCs w:val="24"/>
          <w:highlight w:val="none"/>
        </w:rPr>
      </w:pPr>
    </w:p>
    <w:p w14:paraId="733152AA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 w:firstLine="320" w:firstLineChars="100"/>
        <w:rPr>
          <w:rFonts w:hint="default" w:ascii="Times New Roman" w:hAnsi="Times New Roman" w:eastAsia="方正仿宋_GBK" w:cs="Times New Roman"/>
          <w:color w:val="auto"/>
          <w:sz w:val="32"/>
          <w:szCs w:val="24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24"/>
          <w:highlight w:val="none"/>
        </w:rPr>
        <mc:AlternateContent>
          <mc:Choice Requires="wps">
            <w:drawing>
              <wp:anchor distT="0" distB="0" distL="113665" distR="113665" simplePos="0" relativeHeight="251659264" behindDoc="0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337820</wp:posOffset>
                </wp:positionV>
                <wp:extent cx="3429000" cy="635"/>
                <wp:effectExtent l="0" t="0" r="0" b="0"/>
                <wp:wrapNone/>
                <wp:docPr id="1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29000" cy="952"/>
                        </a:xfrm>
                        <a:prstGeom prst="line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直接连接符 6" o:spid="_x0000_s1026" o:spt="20" style="position:absolute;left:0pt;margin-left:135pt;margin-top:26.6pt;height:0.05pt;width:270pt;z-index:251659264;mso-width-relative:page;mso-height-relative:page;" filled="f" stroked="t" coordsize="21600,21600" o:gfxdata="UEsDBAoAAAAAAIdO4kAAAAAAAAAAAAAAAAAEAAAAZHJzL1BLAwQUAAAACACHTuJAwF+0m9YAAAAJ&#10;AQAADwAAAGRycy9kb3ducmV2LnhtbE2PzU7DMBCE70h9B2srcamonURAFeL0UMiNCy2I6zZekqjx&#10;Oo3dH3h6nBMcd3Y0802xvtpenGn0nWMNyVKBIK6d6bjR8L6r7lYgfEA22DsmDd/kYV3ObgrMjbvw&#10;G523oRExhH2OGtoQhlxKX7dk0S/dQBx/X260GOI5NtKMeInhtpepUg/SYsexocWBNi3Vh+3JavDV&#10;Bx2rn0W9UJ9Z4yg9Pr++oNa380Q9gQh0DX9mmPAjOpSRae9ObLzoNaSPKm4JGu6zFEQ0rJJJ2E9C&#10;BrIs5P8F5S9QSwMEFAAAAAgAh07iQFj3fkQeAgAAKAQAAA4AAABkcnMvZTJvRG9jLnhtbK1TTa7T&#10;MBDeI3EHy3uatLQPGjV9Qq0eQkJQCTiA6ziNJf8xdpqWQ3ABJHawYsme2/A4BmMntOWxeQuycGY8&#10;48/zffmyuD5oRfYCvLSmpONRTokw3FbS7Er67u3No6eU+MBMxZQ1oqRH4en18uGDRecKMbGNVZUA&#10;giDGF50raROCK7LM80Zo5kfWCYPF2oJmAVPYZRWwDtG1yiZ5fpV1FioHlgvvcXfdF+mACPcBtHUt&#10;uVhb3mphQo8KQrGAlHwjnafLNG1dCx5e17UXgaiSItOQVrwE421cs+WCFTtgrpF8GIHdZ4Q7nDST&#10;Bi89Qa1ZYKQF+Q+Ulhyst3UYcauznkhSBFmM8zvavGmYE4kLSu3dSXT//2D5q/0GiKzQCZQYpvGD&#10;3376/vPjl18/PuN6++0ruYoidc4X2LsyGxgy7zYQGR9q0PGNXMghCXs8CSsOgXDcfDydzPMcNedY&#10;m88mETE7H3Xgw3NhNYlBSZU0kTUr2P6lD33rn5a4beyNVAr3WaEM6RLiDLEZurFGF2CoHTLyZpdg&#10;vFWyikfiCQ+77UoB2bPoiPQM0/zVFu9bM9/0fakU21gBtjVVP5MyyCIK00sRo62tjqgn/l7Io7Hw&#10;gZIOzYWzvG8ZCErUC4Nfbz6eTqMbUzKdPZlgApeV7WWFGY5QJUVifbgKvYNbB3LX4E3jxNPYZ22w&#10;tUySnacZhkQDJdEHs0eHXuap6/yDL38D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jQQAAFtDb250ZW50X1R5cGVzXS54bWxQSwECFAAKAAAAAACH&#10;TuJAAAAAAAAAAAAAAAAABgAAAAAAAAAAABAAAABvAwAAX3JlbHMvUEsBAhQAFAAAAAgAh07iQIoU&#10;ZjzRAAAAlAEAAAsAAAAAAAAAAQAgAAAAkwMAAF9yZWxzLy5yZWxzUEsBAhQACgAAAAAAh07iQAAA&#10;AAAAAAAAAAAAAAQAAAAAAAAAAAAQAAAAAAAAAGRycy9QSwECFAAUAAAACACHTuJAwF+0m9YAAAAJ&#10;AQAADwAAAAAAAAABACAAAAAiAAAAZHJzL2Rvd25yZXYueG1sUEsBAhQAFAAAAAgAh07iQFj3fkQe&#10;AgAAKAQAAA4AAAAAAAAAAQAgAAAAJQEAAGRycy9lMm9Eb2MueG1sUEsFBgAAAAAGAAYAWQEAALUF&#10;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方正仿宋_GBK" w:cs="Times New Roman"/>
          <w:color w:val="auto"/>
          <w:sz w:val="32"/>
          <w:szCs w:val="24"/>
          <w:highlight w:val="none"/>
        </w:rPr>
        <w:t>课  题  名  称</w:t>
      </w:r>
      <w:r>
        <w:rPr>
          <w:rFonts w:hint="eastAsia" w:ascii="Times New Roman" w:hAnsi="Times New Roman" w:cs="Times New Roman"/>
          <w:color w:val="auto"/>
          <w:sz w:val="32"/>
          <w:szCs w:val="24"/>
          <w:highlight w:val="none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24"/>
          <w:highlight w:val="none"/>
        </w:rPr>
        <w:t xml:space="preserve">      </w:t>
      </w:r>
    </w:p>
    <w:p w14:paraId="61869719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 w:firstLine="320" w:firstLineChars="100"/>
        <w:rPr>
          <w:rFonts w:hint="default" w:ascii="Times New Roman" w:hAnsi="Times New Roman" w:eastAsia="方正仿宋_GBK" w:cs="Times New Roman"/>
          <w:color w:val="auto"/>
          <w:sz w:val="30"/>
          <w:szCs w:val="30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24"/>
          <w:highlight w:val="none"/>
        </w:rPr>
        <mc:AlternateContent>
          <mc:Choice Requires="wps">
            <w:drawing>
              <wp:anchor distT="0" distB="0" distL="113665" distR="113665" simplePos="0" relativeHeight="251659264" behindDoc="0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337820</wp:posOffset>
                </wp:positionV>
                <wp:extent cx="3429000" cy="635"/>
                <wp:effectExtent l="0" t="0" r="0" b="0"/>
                <wp:wrapNone/>
                <wp:docPr id="3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29000" cy="952"/>
                        </a:xfrm>
                        <a:prstGeom prst="line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直接连接符 7" o:spid="_x0000_s1026" o:spt="20" style="position:absolute;left:0pt;margin-left:135pt;margin-top:26.6pt;height:0.05pt;width:270pt;z-index:251659264;mso-width-relative:page;mso-height-relative:page;" filled="f" stroked="t" coordsize="21600,21600" o:gfxdata="UEsDBAoAAAAAAIdO4kAAAAAAAAAAAAAAAAAEAAAAZHJzL1BLAwQUAAAACACHTuJAwF+0m9YAAAAJ&#10;AQAADwAAAGRycy9kb3ducmV2LnhtbE2PzU7DMBCE70h9B2srcamonURAFeL0UMiNCy2I6zZekqjx&#10;Oo3dH3h6nBMcd3Y0802xvtpenGn0nWMNyVKBIK6d6bjR8L6r7lYgfEA22DsmDd/kYV3ObgrMjbvw&#10;G523oRExhH2OGtoQhlxKX7dk0S/dQBx/X260GOI5NtKMeInhtpepUg/SYsexocWBNi3Vh+3JavDV&#10;Bx2rn0W9UJ9Z4yg9Pr++oNa380Q9gQh0DX9mmPAjOpSRae9ObLzoNaSPKm4JGu6zFEQ0rJJJ2E9C&#10;BrIs5P8F5S9QSwMEFAAAAAgAh07iQPh78IwfAgAAKAQAAA4AAABkcnMvZTJvRG9jLnhtbK1TzY7T&#10;MBC+I/EOlu80abdladR0hVotQkKwEvAAruMklvzH2G1aHoIXQOLGnjhy521YHoOxE9qyXPZADs6M&#10;Z/x5vi9fFld7rchOgJfWlHQ8yikRhttKmqak799dP3lGiQ/MVExZI0p6EJ5eLR8/WnSuEBPbWlUJ&#10;IAhifNG5krYhuCLLPG+FZn5knTBYrC1oFjCFJquAdYiuVTbJ86dZZ6FyYLnwHnfXfZEOiPAQQFvX&#10;kou15VstTOhRQSgWkJJvpfN0maata8HDm7r2IhBVUmQa0oqXYLyJa7ZcsKIB5lrJhxHYQ0a4x0kz&#10;afDSI9SaBUa2IP+B0pKD9bYOI2511hNJiiCLcX5Pm7ctcyJxQam9O4ru/x8sf727ASKrkl5QYpjG&#10;D373+fvPT19//fiC6923W3IZReqcL7B3ZW5gyLy7gch4X4OOb+RC9knYw1FYsQ+E4+bFdDLPc9Sc&#10;Y20+m0TE7HTUgQ8vhNUkBiVV0kTWrGC7Vz70rX9a4rax11Ip3GeFMqRLiDPEZujGGl2AoXbIyJsm&#10;wXirZBWPxBMems1KAdmx6Ij0DNP81RbvWzPf9n2pFNtYAXZrqn4mZZBFFKaXIkYbWx1QT/y9kEdr&#10;4SMlHZoLZ/mwZSAoUS8Nfr35eDqNbkzJdHY5wQTOK5vzCjMcoUqKxPpwFXoHbx3IpsWbxomnsc+3&#10;wdYySXaaZhgSDZREH8weHXqep67TD778D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MBftJvWAAAA&#10;CQEAAA8AAAAAAAAAAQAgAAAAIgAAAGRycy9kb3ducmV2LnhtbFBLAQIUABQAAAAIAIdO4kD4e/CM&#10;HwIAACgEAAAOAAAAAAAAAAEAIAAAACUBAABkcnMvZTJvRG9jLnhtbFBLBQYAAAAABgAGAFkBAAC2&#10;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方正仿宋_GBK" w:cs="Times New Roman"/>
          <w:color w:val="auto"/>
          <w:sz w:val="32"/>
          <w:szCs w:val="24"/>
          <w:highlight w:val="none"/>
        </w:rPr>
        <w:t>课 题 负 责 人</w:t>
      </w:r>
      <w:r>
        <w:rPr>
          <w:rFonts w:hint="eastAsia" w:ascii="Times New Roman" w:hAnsi="Times New Roman" w:cs="Times New Roman"/>
          <w:color w:val="auto"/>
          <w:sz w:val="32"/>
          <w:szCs w:val="24"/>
          <w:highlight w:val="none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24"/>
          <w:highlight w:val="none"/>
        </w:rPr>
        <w:t xml:space="preserve">       </w:t>
      </w:r>
    </w:p>
    <w:p w14:paraId="3EE507B9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 w:firstLine="320" w:firstLineChars="100"/>
        <w:rPr>
          <w:rFonts w:hint="default" w:ascii="Times New Roman" w:hAnsi="Times New Roman" w:eastAsia="方正仿宋_GBK" w:cs="Times New Roman"/>
          <w:color w:val="auto"/>
          <w:sz w:val="30"/>
          <w:szCs w:val="30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24"/>
          <w:highlight w:val="none"/>
        </w:rPr>
        <mc:AlternateContent>
          <mc:Choice Requires="wps">
            <w:drawing>
              <wp:anchor distT="0" distB="0" distL="113665" distR="113665" simplePos="0" relativeHeight="251659264" behindDoc="0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337820</wp:posOffset>
                </wp:positionV>
                <wp:extent cx="3429000" cy="635"/>
                <wp:effectExtent l="0" t="0" r="0" b="0"/>
                <wp:wrapNone/>
                <wp:docPr id="5" name="直接连接符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29000" cy="952"/>
                        </a:xfrm>
                        <a:prstGeom prst="line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直接连接符 9" o:spid="_x0000_s1026" o:spt="20" style="position:absolute;left:0pt;margin-left:135pt;margin-top:26.6pt;height:0.05pt;width:270pt;z-index:251659264;mso-width-relative:page;mso-height-relative:page;" filled="f" stroked="t" coordsize="21600,21600" o:gfxdata="UEsDBAoAAAAAAIdO4kAAAAAAAAAAAAAAAAAEAAAAZHJzL1BLAwQUAAAACACHTuJAwF+0m9YAAAAJ&#10;AQAADwAAAGRycy9kb3ducmV2LnhtbE2PzU7DMBCE70h9B2srcamonURAFeL0UMiNCy2I6zZekqjx&#10;Oo3dH3h6nBMcd3Y0802xvtpenGn0nWMNyVKBIK6d6bjR8L6r7lYgfEA22DsmDd/kYV3ObgrMjbvw&#10;G523oRExhH2OGtoQhlxKX7dk0S/dQBx/X260GOI5NtKMeInhtpepUg/SYsexocWBNi3Vh+3JavDV&#10;Bx2rn0W9UJ9Z4yg9Pr++oNa380Q9gQh0DX9mmPAjOpSRae9ObLzoNaSPKm4JGu6zFEQ0rJJJ2E9C&#10;BrIs5P8F5S9QSwMEFAAAAAgAh07iQAhw8PAeAgAAKAQAAA4AAABkcnMvZTJvRG9jLnhtbK1TTa7T&#10;MBDeI3EHy3uatLRAo6ZPqNVDSAgqAQdwHaex5D/GTtNyCC6AxI63Ysme2/A4BmMntOWxeQuycGY8&#10;48/zffmyuDpoRfYCvLSmpONRTokw3FbS7Er6/t31o2eU+MBMxZQ1oqRH4enV8uGDRecKMbGNVZUA&#10;giDGF50raROCK7LM80Zo5kfWCYPF2oJmAVPYZRWwDtG1yiZ5/iTrLFQOLBfe4+66L9IBEe4DaOta&#10;crG2vNXChB4VhGIBKflGOk+Xadq6Fjy8qWsvAlElRaYhrXgJxtu4ZssFK3bAXCP5MAK7zwh3OGkm&#10;DV56glqzwEgL8h8oLTlYb+sw4lZnPZGkCLIY53e0edswJxIXlNq7k+j+/8Hy1/sNEFmVdEaJYRo/&#10;+O3n7z8/ff314wuut99uyDyK1DlfYO/KbGDIvNtAZHyoQcc3ciGHJOzxJKw4BMJx8/F0Ms9z1Jxj&#10;bT6bRMTsfNSBDy+E1SQGJVXSRNasYPtXPvStf1ritrHXUincZ4UypEuIOD1n6MYaXYChdsjIm12C&#10;8VbJKh6JJzzstisFZM+iI9IzTPNXW7xvzXzT96VSbGMF2NZU/UzKIIsoTC9FjLa2OqKe+Hshj8bC&#10;R0o6NBfO8qFlIChRLw1+vfl4Oo1uTMl09nSCCVxWtpcVZjhClRSJ9eEq9A5uHchdgzeNE09jn7fB&#10;1jJJdp5mGBINlEQfzB4depmnrvMPvvwN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jQQAAFtDb250ZW50X1R5cGVzXS54bWxQSwECFAAKAAAAAACH&#10;TuJAAAAAAAAAAAAAAAAABgAAAAAAAAAAABAAAABvAwAAX3JlbHMvUEsBAhQAFAAAAAgAh07iQIoU&#10;ZjzRAAAAlAEAAAsAAAAAAAAAAQAgAAAAkwMAAF9yZWxzLy5yZWxzUEsBAhQACgAAAAAAh07iQAAA&#10;AAAAAAAAAAAAAAQAAAAAAAAAAAAQAAAAAAAAAGRycy9QSwECFAAUAAAACACHTuJAwF+0m9YAAAAJ&#10;AQAADwAAAAAAAAABACAAAAAiAAAAZHJzL2Rvd25yZXYueG1sUEsBAhQAFAAAAAgAh07iQAhw8PAe&#10;AgAAKAQAAA4AAAAAAAAAAQAgAAAAJQEAAGRycy9lMm9Eb2MueG1sUEsFBgAAAAAGAAYAWQEAALUF&#10;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方正仿宋_GBK" w:cs="Times New Roman"/>
          <w:color w:val="auto"/>
          <w:sz w:val="32"/>
          <w:szCs w:val="24"/>
          <w:highlight w:val="none"/>
        </w:rPr>
        <w:t>负责人所在单位</w:t>
      </w:r>
      <w:r>
        <w:rPr>
          <w:rFonts w:hint="eastAsia" w:ascii="Times New Roman" w:hAnsi="Times New Roman" w:cs="Times New Roman"/>
          <w:color w:val="auto"/>
          <w:sz w:val="32"/>
          <w:szCs w:val="24"/>
          <w:highlight w:val="none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24"/>
          <w:highlight w:val="none"/>
        </w:rPr>
        <w:t xml:space="preserve">       </w:t>
      </w:r>
    </w:p>
    <w:p w14:paraId="150E77A8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 w:firstLine="320" w:firstLineChars="100"/>
        <w:rPr>
          <w:rFonts w:hint="default" w:ascii="Times New Roman" w:hAnsi="Times New Roman" w:eastAsia="方正仿宋_GBK" w:cs="Times New Roman"/>
          <w:color w:val="auto"/>
          <w:sz w:val="30"/>
          <w:szCs w:val="30"/>
          <w:highlight w:val="none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24"/>
          <w:highlight w:val="none"/>
        </w:rPr>
        <mc:AlternateContent>
          <mc:Choice Requires="wps">
            <w:drawing>
              <wp:anchor distT="0" distB="0" distL="113665" distR="113665" simplePos="0" relativeHeight="251659264" behindDoc="0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337820</wp:posOffset>
                </wp:positionV>
                <wp:extent cx="3429000" cy="635"/>
                <wp:effectExtent l="0" t="0" r="0" b="0"/>
                <wp:wrapNone/>
                <wp:docPr id="7" name="直接连接符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29000" cy="952"/>
                        </a:xfrm>
                        <a:prstGeom prst="line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直接连接符 14" o:spid="_x0000_s1026" o:spt="20" style="position:absolute;left:0pt;margin-left:135pt;margin-top:26.6pt;height:0.05pt;width:270pt;z-index:251659264;mso-width-relative:page;mso-height-relative:page;" filled="f" stroked="t" coordsize="21600,21600" o:gfxdata="UEsDBAoAAAAAAIdO4kAAAAAAAAAAAAAAAAAEAAAAZHJzL1BLAwQUAAAACACHTuJAwF+0m9YAAAAJ&#10;AQAADwAAAGRycy9kb3ducmV2LnhtbE2PzU7DMBCE70h9B2srcamonURAFeL0UMiNCy2I6zZekqjx&#10;Oo3dH3h6nBMcd3Y0802xvtpenGn0nWMNyVKBIK6d6bjR8L6r7lYgfEA22DsmDd/kYV3ObgrMjbvw&#10;G523oRExhH2OGtoQhlxKX7dk0S/dQBx/X260GOI5NtKMeInhtpepUg/SYsexocWBNi3Vh+3JavDV&#10;Bx2rn0W9UJ9Z4yg9Pr++oNa380Q9gQh0DX9mmPAjOpSRae9ObLzoNaSPKm4JGu6zFEQ0rJJJ2E9C&#10;BrIs5P8F5S9QSwMEFAAAAAgAh07iQOqmaGsfAgAAKQQAAA4AAABkcnMvZTJvRG9jLnhtbK1TTa7T&#10;MBDeI3EHy3uatLQ8GjV9Qq0eQkJQCTiA6ziJJf8xdpuWQ3ABJHawYsme2/A4BmMntOWxeQuycGY8&#10;48/zffmyuD5oRfYCvLSmpONRTokw3FbSNCV99/bm0VNKfGCmYsoaUdKj8PR6+fDBonOFmNjWqkoA&#10;QRDji86VtA3BFVnmeSs08yPrhMFibUGzgCk0WQWsQ3StskmeP8k6C5UDy4X3uLvui3RAhPsA2rqW&#10;XKwt32lhQo8KQrGAlHwrnafLNG1dCx5e17UXgaiSItOQVrwE421cs+WCFQ0w10o+jMDuM8IdTppJ&#10;g5eeoNYsMLID+Q+Ulhyst3UYcauznkhSBFmM8zvavGmZE4kLSu3dSXT//2D5q/0GiKxKekWJYRo/&#10;+O2n7z8/fvn14zOut9++kvE0qtQ5X2DzymxgyLzbQKR8qEHHN5Ihh6Ts8aSsOATCcfPxdDLPcxSd&#10;Y20+m0TE7HzUgQ/PhdUkBiVV0kTarGD7lz70rX9a4raxN1Ip3GeFMqRLiDPEZmjHGm2AoXZIyZsm&#10;wXirZBWPxBMemu1KAdmzaIn0DNP81RbvWzPf9n2pFNtYAXZnqn4mZZBFFKaXIkZbWx1RUPy/kEdr&#10;4QMlHboLZ3m/YyAoUS8Mfr75eDqNdkzJdHY1wQQuK9vLCjMcoUqKxPpwFXoL7xzIpsWbxomnsc92&#10;wdYySXaeZhgSHZREH9weLXqZp67zH778D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MBftJvWAAAA&#10;CQEAAA8AAAAAAAAAAQAgAAAAIgAAAGRycy9kb3ducmV2LnhtbFBLAQIUABQAAAAIAIdO4kDqpmhr&#10;HwIAACkEAAAOAAAAAAAAAAEAIAAAACUBAABkcnMvZTJvRG9jLnhtbFBLBQYAAAAABgAGAFkBAAC2&#10;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方正仿宋_GBK" w:cs="Times New Roman"/>
          <w:color w:val="auto"/>
          <w:sz w:val="32"/>
          <w:szCs w:val="24"/>
          <w:highlight w:val="none"/>
        </w:rPr>
        <w:t>填  表  日  期</w:t>
      </w:r>
      <w:r>
        <w:rPr>
          <w:rFonts w:hint="eastAsia" w:ascii="Times New Roman" w:hAnsi="Times New Roman" w:cs="Times New Roman"/>
          <w:color w:val="auto"/>
          <w:sz w:val="32"/>
          <w:szCs w:val="24"/>
          <w:highlight w:val="none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24"/>
          <w:highlight w:val="none"/>
        </w:rPr>
        <w:t xml:space="preserve">     </w:t>
      </w:r>
      <w:r>
        <w:rPr>
          <w:rFonts w:hint="eastAsia" w:ascii="Times New Roman" w:hAnsi="Times New Roman" w:cs="Times New Roman"/>
          <w:color w:val="auto"/>
          <w:sz w:val="32"/>
          <w:szCs w:val="24"/>
          <w:highlight w:val="none"/>
          <w:lang w:val="en-US" w:eastAsia="zh-CN"/>
        </w:rPr>
        <w:t xml:space="preserve">  </w:t>
      </w:r>
    </w:p>
    <w:p w14:paraId="247EC711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 w:firstLine="2079"/>
        <w:rPr>
          <w:rFonts w:hint="default" w:ascii="Times New Roman" w:hAnsi="Times New Roman" w:eastAsia="宋体" w:cs="Times New Roman"/>
          <w:color w:val="auto"/>
          <w:sz w:val="24"/>
          <w:szCs w:val="24"/>
          <w:highlight w:val="none"/>
        </w:rPr>
      </w:pPr>
    </w:p>
    <w:p w14:paraId="5F48B58D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 w:firstLine="2079"/>
        <w:rPr>
          <w:rFonts w:hint="default" w:ascii="Times New Roman" w:hAnsi="Times New Roman" w:eastAsia="宋体" w:cs="Times New Roman"/>
          <w:color w:val="auto"/>
          <w:sz w:val="24"/>
          <w:szCs w:val="24"/>
          <w:highlight w:val="none"/>
        </w:rPr>
      </w:pPr>
    </w:p>
    <w:p w14:paraId="179289B7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 w:firstLine="2081"/>
        <w:rPr>
          <w:rFonts w:hint="default" w:ascii="Times New Roman" w:hAnsi="Times New Roman" w:eastAsia="华文中宋" w:cs="Times New Roman"/>
          <w:color w:val="auto"/>
          <w:sz w:val="28"/>
          <w:szCs w:val="24"/>
          <w:highlight w:val="none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 w14:paraId="2B4942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0"/>
        <w:jc w:val="center"/>
        <w:textAlignment w:val="auto"/>
        <w:rPr>
          <w:rFonts w:hint="default" w:ascii="Times New Roman" w:hAnsi="Times New Roman" w:eastAsia="方正小标宋_GBK" w:cs="Times New Roman"/>
          <w:color w:val="auto"/>
          <w:sz w:val="44"/>
          <w:szCs w:val="44"/>
          <w:highlight w:val="none"/>
        </w:rPr>
      </w:pPr>
    </w:p>
    <w:p w14:paraId="05B970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0"/>
        <w:jc w:val="center"/>
        <w:textAlignment w:val="auto"/>
        <w:rPr>
          <w:rFonts w:hint="default" w:ascii="Times New Roman" w:hAnsi="Times New Roman" w:eastAsia="方正小标宋_GBK" w:cs="Times New Roman"/>
          <w:color w:val="auto"/>
          <w:kern w:val="0"/>
          <w:sz w:val="44"/>
          <w:szCs w:val="44"/>
          <w:highlight w:val="none"/>
        </w:rPr>
      </w:pPr>
      <w:r>
        <w:rPr>
          <w:rFonts w:hint="default" w:ascii="Times New Roman" w:hAnsi="Times New Roman" w:eastAsia="方正小标宋_GBK" w:cs="Times New Roman"/>
          <w:color w:val="auto"/>
          <w:kern w:val="0"/>
          <w:sz w:val="44"/>
          <w:szCs w:val="44"/>
          <w:highlight w:val="none"/>
        </w:rPr>
        <w:t>填  表  说  明</w:t>
      </w:r>
    </w:p>
    <w:p w14:paraId="685E766E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宋体" w:cs="Times New Roman"/>
          <w:color w:val="auto"/>
          <w:sz w:val="28"/>
          <w:szCs w:val="24"/>
          <w:highlight w:val="none"/>
        </w:rPr>
      </w:pPr>
    </w:p>
    <w:p w14:paraId="217D80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ind w:left="0" w:firstLine="632" w:firstLineChars="200"/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一、“课题负责人”</w:t>
      </w:r>
      <w:r>
        <w:rPr>
          <w:rFonts w:hint="eastAsia" w:ascii="Times New Roman" w:hAnsi="Times New Roman" w:cs="Times New Roman"/>
          <w:color w:val="auto"/>
          <w:kern w:val="0"/>
          <w:sz w:val="32"/>
          <w:szCs w:val="32"/>
          <w:highlight w:val="none"/>
          <w:lang w:val="en-US" w:eastAsia="zh-CN"/>
        </w:rPr>
        <w:t>是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课题研究与管理的实际负责人，只能填写一人。</w:t>
      </w:r>
    </w:p>
    <w:p w14:paraId="2B21CD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 w:firstLine="632" w:firstLineChars="200"/>
        <w:textAlignment w:val="auto"/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二、填写内容应简明扼要，突出重点和关键。</w:t>
      </w:r>
    </w:p>
    <w:p w14:paraId="5A0872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 w:firstLine="632" w:firstLineChars="200"/>
        <w:textAlignment w:val="auto"/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三、研究时限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  <w:lang w:val="en-US" w:eastAsia="zh-CN"/>
        </w:rPr>
        <w:t>一般为1—3个月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。</w:t>
      </w:r>
    </w:p>
    <w:p w14:paraId="1EA34C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 w:firstLine="632" w:firstLineChars="200"/>
        <w:textAlignment w:val="auto"/>
        <w:rPr>
          <w:rFonts w:hint="default" w:ascii="Times New Roman" w:hAnsi="Times New Roman" w:eastAsia="方正仿宋_GBK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四、研究阶段包含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  <w:lang w:eastAsia="zh-CN"/>
        </w:rPr>
        <w:t>开题论证、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中期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  <w:lang w:eastAsia="zh-CN"/>
        </w:rPr>
        <w:t>评估等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阶段性成果。</w:t>
      </w:r>
    </w:p>
    <w:p w14:paraId="7D0E1F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 w:firstLine="632" w:firstLineChars="200"/>
        <w:textAlignment w:val="auto"/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五、《申报书》纸质版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highlight w:val="none"/>
        </w:rPr>
        <w:t>要求用A4纸张印制，双面打印，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一式八份，与电子</w:t>
      </w:r>
      <w:r>
        <w:rPr>
          <w:rFonts w:hint="eastAsia" w:ascii="Times New Roman" w:hAnsi="Times New Roman" w:cs="Times New Roman"/>
          <w:color w:val="auto"/>
          <w:kern w:val="0"/>
          <w:sz w:val="32"/>
          <w:szCs w:val="32"/>
          <w:highlight w:val="none"/>
          <w:lang w:val="en-US" w:eastAsia="zh-CN"/>
        </w:rPr>
        <w:t>版</w:t>
      </w: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一同递交。</w:t>
      </w:r>
    </w:p>
    <w:p w14:paraId="7905B1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 w:firstLine="632" w:firstLineChars="200"/>
        <w:textAlignment w:val="auto"/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</w:pP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六、凡递交的申请材料概不退还。</w:t>
      </w:r>
    </w:p>
    <w:p w14:paraId="71733A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 w:firstLine="632" w:firstLineChars="200"/>
        <w:textAlignment w:val="auto"/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</w:pPr>
    </w:p>
    <w:p w14:paraId="66FADC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ind w:left="0" w:firstLine="632" w:firstLineChars="200"/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highlight w:val="none"/>
        </w:rPr>
        <w:t>联系地址：贵阳市观山湖区林城西路盘江集团A座（贵州省发展和改革委员会）</w:t>
      </w:r>
    </w:p>
    <w:p w14:paraId="0401D001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宋体" w:cs="Times New Roman"/>
          <w:color w:val="auto"/>
          <w:kern w:val="0"/>
          <w:sz w:val="20"/>
          <w:highlight w:val="none"/>
        </w:rPr>
      </w:pPr>
    </w:p>
    <w:p w14:paraId="0100CC8D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方正黑体_GBK" w:cs="Times New Roman"/>
          <w:color w:val="auto"/>
          <w:sz w:val="28"/>
          <w:highlight w:val="none"/>
        </w:rPr>
        <w:sectPr>
          <w:pgSz w:w="11906" w:h="16838"/>
          <w:pgMar w:top="2098" w:right="1531" w:bottom="1984" w:left="1531" w:header="851" w:footer="1417" w:gutter="0"/>
          <w:cols w:space="720" w:num="1"/>
          <w:rtlGutter w:val="1"/>
          <w:docGrid w:type="linesAndChars" w:linePitch="579" w:charSpace="-849"/>
        </w:sectPr>
      </w:pPr>
    </w:p>
    <w:p w14:paraId="5C2B888A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方正黑体_GBK" w:cs="Times New Roman"/>
          <w:color w:val="auto"/>
          <w:sz w:val="28"/>
          <w:highlight w:val="none"/>
        </w:rPr>
      </w:pPr>
      <w:r>
        <w:rPr>
          <w:rFonts w:hint="default" w:ascii="Times New Roman" w:hAnsi="Times New Roman" w:eastAsia="方正黑体_GBK" w:cs="Times New Roman"/>
          <w:color w:val="auto"/>
          <w:sz w:val="28"/>
          <w:highlight w:val="none"/>
        </w:rPr>
        <w:t>一、负责人基本情况</w:t>
      </w:r>
    </w:p>
    <w:tbl>
      <w:tblPr>
        <w:tblStyle w:val="10"/>
        <w:tblW w:w="90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7"/>
        <w:gridCol w:w="1457"/>
        <w:gridCol w:w="1694"/>
        <w:gridCol w:w="1620"/>
        <w:gridCol w:w="1260"/>
        <w:gridCol w:w="1551"/>
      </w:tblGrid>
      <w:tr w14:paraId="142771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3B2E6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t>姓    名</w:t>
            </w:r>
          </w:p>
        </w:tc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77578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  <w:tc>
          <w:tcPr>
            <w:tcW w:w="1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F2767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 w:firstLine="236" w:firstLineChars="100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t>性    别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B9523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A4D2A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t>年    龄</w:t>
            </w:r>
          </w:p>
        </w:tc>
        <w:tc>
          <w:tcPr>
            <w:tcW w:w="1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31E9A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</w:tr>
      <w:tr w14:paraId="46703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  <w:jc w:val="center"/>
        </w:trPr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01465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t>行政职务</w:t>
            </w:r>
          </w:p>
        </w:tc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D3B87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  <w:tc>
          <w:tcPr>
            <w:tcW w:w="1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BAEBA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t>专技职务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AF814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01EB7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t>研究专长</w:t>
            </w:r>
          </w:p>
        </w:tc>
        <w:tc>
          <w:tcPr>
            <w:tcW w:w="1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2E3C5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</w:tr>
      <w:tr w14:paraId="05F587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A52B8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t>学历</w:t>
            </w:r>
          </w:p>
        </w:tc>
        <w:tc>
          <w:tcPr>
            <w:tcW w:w="31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2E7A6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17F99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t>学位</w:t>
            </w:r>
          </w:p>
        </w:tc>
        <w:tc>
          <w:tcPr>
            <w:tcW w:w="28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ADB66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</w:tr>
      <w:tr w14:paraId="380960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514F1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t>工作单位</w:t>
            </w:r>
          </w:p>
        </w:tc>
        <w:tc>
          <w:tcPr>
            <w:tcW w:w="31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36CA0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2353A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t>电    话</w:t>
            </w:r>
          </w:p>
        </w:tc>
        <w:tc>
          <w:tcPr>
            <w:tcW w:w="28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B9874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</w:tr>
      <w:tr w14:paraId="7FCEE2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  <w:jc w:val="center"/>
        </w:trPr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3FD67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t>通讯地址</w:t>
            </w:r>
          </w:p>
        </w:tc>
        <w:tc>
          <w:tcPr>
            <w:tcW w:w="31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F25B3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8AB66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t>邮政编码</w:t>
            </w:r>
          </w:p>
        </w:tc>
        <w:tc>
          <w:tcPr>
            <w:tcW w:w="28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51900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</w:tr>
      <w:tr w14:paraId="01BA20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C4AE5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  <w:t>E-mail</w:t>
            </w:r>
          </w:p>
        </w:tc>
        <w:tc>
          <w:tcPr>
            <w:tcW w:w="758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1E0DB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</w:rPr>
            </w:pPr>
          </w:p>
        </w:tc>
      </w:tr>
    </w:tbl>
    <w:p w14:paraId="01F7D209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方正黑体_GBK" w:cs="Times New Roman"/>
          <w:color w:val="auto"/>
          <w:sz w:val="28"/>
          <w:highlight w:val="none"/>
        </w:rPr>
      </w:pPr>
    </w:p>
    <w:p w14:paraId="767F3902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方正黑体_GBK" w:cs="Times New Roman"/>
          <w:color w:val="auto"/>
          <w:sz w:val="24"/>
          <w:highlight w:val="none"/>
        </w:rPr>
      </w:pPr>
      <w:r>
        <w:rPr>
          <w:rFonts w:hint="default" w:ascii="Times New Roman" w:hAnsi="Times New Roman" w:eastAsia="方正黑体_GBK" w:cs="Times New Roman"/>
          <w:color w:val="auto"/>
          <w:sz w:val="28"/>
          <w:highlight w:val="none"/>
        </w:rPr>
        <w:t>二、课题组成员基本情况</w:t>
      </w:r>
    </w:p>
    <w:tbl>
      <w:tblPr>
        <w:tblStyle w:val="10"/>
        <w:tblW w:w="89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7"/>
        <w:gridCol w:w="790"/>
        <w:gridCol w:w="1062"/>
        <w:gridCol w:w="1675"/>
        <w:gridCol w:w="2888"/>
        <w:gridCol w:w="1478"/>
      </w:tblGrid>
      <w:tr w14:paraId="385F22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AA2CC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  <w:t>姓  名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01B78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  <w:t>年龄</w:t>
            </w:r>
          </w:p>
        </w:tc>
        <w:tc>
          <w:tcPr>
            <w:tcW w:w="10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F70B5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  <w:t>职务</w:t>
            </w:r>
          </w:p>
          <w:p w14:paraId="65682C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  <w:t>职称</w:t>
            </w:r>
          </w:p>
        </w:tc>
        <w:tc>
          <w:tcPr>
            <w:tcW w:w="1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5445E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  <w:t>研究专长</w:t>
            </w:r>
          </w:p>
        </w:tc>
        <w:tc>
          <w:tcPr>
            <w:tcW w:w="2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A245A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  <w:t>工 作 单 位</w:t>
            </w:r>
          </w:p>
        </w:tc>
        <w:tc>
          <w:tcPr>
            <w:tcW w:w="1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9BBE3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 w:firstLine="236" w:firstLineChars="100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  <w:t>本人签字</w:t>
            </w:r>
          </w:p>
        </w:tc>
      </w:tr>
      <w:tr w14:paraId="178706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2F151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CF55C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0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35F3A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282A4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2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66610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42750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726999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" w:hRule="atLeast"/>
          <w:jc w:val="center"/>
        </w:trPr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A9116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99B11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0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FADA8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11DA7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2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B3784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7729C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4083B6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" w:hRule="atLeast"/>
          <w:jc w:val="center"/>
        </w:trPr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9FD5F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9CCF6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0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A6DCA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BE99A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2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B6158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64998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420FB2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15A02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A6002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0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36085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55E0D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2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BAB28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C5E4A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67F697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67589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AC491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0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90C8C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C2F9C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2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BF78B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85EC2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</w:tbl>
    <w:p w14:paraId="692E7D23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eastAsia" w:ascii="方正黑体_GBK" w:hAnsi="方正黑体_GBK" w:eastAsia="方正黑体_GBK" w:cs="方正黑体_GBK"/>
          <w:color w:val="auto"/>
          <w:sz w:val="28"/>
          <w:highlight w:val="none"/>
        </w:rPr>
      </w:pPr>
    </w:p>
    <w:p w14:paraId="234FF5DF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eastAsia" w:ascii="方正黑体_GBK" w:hAnsi="方正黑体_GBK" w:eastAsia="方正黑体_GBK" w:cs="方正黑体_GBK"/>
          <w:color w:val="auto"/>
          <w:sz w:val="28"/>
          <w:highlight w:val="none"/>
        </w:rPr>
      </w:pPr>
      <w:r>
        <w:rPr>
          <w:rFonts w:hint="eastAsia" w:ascii="方正黑体_GBK" w:hAnsi="方正黑体_GBK" w:eastAsia="方正黑体_GBK" w:cs="方正黑体_GBK"/>
          <w:color w:val="auto"/>
          <w:sz w:val="28"/>
          <w:highlight w:val="none"/>
        </w:rPr>
        <w:t>三、课题组与本课题有关的近</w:t>
      </w:r>
      <w:r>
        <w:rPr>
          <w:rFonts w:hint="eastAsia" w:ascii="方正黑体_GBK" w:hAnsi="方正黑体_GBK" w:eastAsia="方正黑体_GBK" w:cs="方正黑体_GBK"/>
          <w:color w:val="auto"/>
          <w:sz w:val="28"/>
          <w:highlight w:val="none"/>
          <w:lang w:val="en-US" w:eastAsia="zh-CN"/>
        </w:rPr>
        <w:t>5</w:t>
      </w:r>
      <w:r>
        <w:rPr>
          <w:rFonts w:hint="eastAsia" w:ascii="方正黑体_GBK" w:hAnsi="方正黑体_GBK" w:eastAsia="方正黑体_GBK" w:cs="方正黑体_GBK"/>
          <w:color w:val="auto"/>
          <w:sz w:val="28"/>
          <w:highlight w:val="none"/>
          <w:lang w:eastAsia="zh-CN"/>
        </w:rPr>
        <w:t>年</w:t>
      </w:r>
      <w:r>
        <w:rPr>
          <w:rFonts w:hint="eastAsia" w:ascii="方正黑体_GBK" w:hAnsi="方正黑体_GBK" w:eastAsia="方正黑体_GBK" w:cs="方正黑体_GBK"/>
          <w:color w:val="auto"/>
          <w:sz w:val="28"/>
          <w:highlight w:val="none"/>
        </w:rPr>
        <w:t>研究成果</w:t>
      </w:r>
    </w:p>
    <w:tbl>
      <w:tblPr>
        <w:tblStyle w:val="10"/>
        <w:tblW w:w="90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1134"/>
        <w:gridCol w:w="1842"/>
        <w:gridCol w:w="1356"/>
        <w:gridCol w:w="2188"/>
        <w:gridCol w:w="1418"/>
      </w:tblGrid>
      <w:tr w14:paraId="5FB1F5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  <w:jc w:val="center"/>
        </w:trPr>
        <w:tc>
          <w:tcPr>
            <w:tcW w:w="2235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1F651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  <w:t>姓名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3A557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  <w:t>成果名称</w:t>
            </w:r>
          </w:p>
        </w:tc>
        <w:tc>
          <w:tcPr>
            <w:tcW w:w="1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BE9C4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  <w:t>成果形式</w:t>
            </w:r>
          </w:p>
        </w:tc>
        <w:tc>
          <w:tcPr>
            <w:tcW w:w="2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12DF3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  <w:t>发表刊物、出版单位或使用单位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CCBA8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  <w:t>发表、出版或使用时间</w:t>
            </w:r>
          </w:p>
        </w:tc>
      </w:tr>
      <w:tr w14:paraId="562D86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1101" w:type="dxa"/>
            <w:vMerge w:val="restart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E0B3F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  <w:t>课题</w:t>
            </w:r>
          </w:p>
          <w:p w14:paraId="0B523B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  <w:t>负责人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C953A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93C35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D7ABB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2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A37CA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CA08C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4F683A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  <w:jc w:val="center"/>
        </w:trPr>
        <w:tc>
          <w:tcPr>
            <w:tcW w:w="1101" w:type="dxa"/>
            <w:vMerge w:val="continue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062FA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DADFE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D5886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653EF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2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8CA17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23386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7DCA61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  <w:jc w:val="center"/>
        </w:trPr>
        <w:tc>
          <w:tcPr>
            <w:tcW w:w="110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B814E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302E3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028A3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DC82F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2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1A90E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6AF27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7BE224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110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714F5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  <w:t>课题</w:t>
            </w:r>
          </w:p>
          <w:p w14:paraId="1D05D9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  <w:t>主要</w:t>
            </w:r>
          </w:p>
          <w:p w14:paraId="514E5C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  <w:t>参加者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8F3D4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E7ECB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81445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2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EA4FD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F51E1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2AF6AE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11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0DB468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8E00B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BE144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57C2D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2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3AF3A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85BCD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702EED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6335CF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6710D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CA99E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3F821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2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248A3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DA789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32066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690DD9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67B88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B712E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C5177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2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B48F6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5FF33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right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none"/>
              </w:rPr>
            </w:pPr>
          </w:p>
        </w:tc>
      </w:tr>
    </w:tbl>
    <w:p w14:paraId="277B3A17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方正黑体_GBK" w:cs="Times New Roman"/>
          <w:color w:val="auto"/>
          <w:sz w:val="28"/>
          <w:highlight w:val="none"/>
        </w:rPr>
      </w:pPr>
      <w:r>
        <w:rPr>
          <w:rFonts w:hint="default" w:ascii="Times New Roman" w:hAnsi="Times New Roman" w:eastAsia="黑体" w:cs="Times New Roman"/>
          <w:color w:val="auto"/>
          <w:sz w:val="28"/>
          <w:highlight w:val="none"/>
        </w:rPr>
        <w:br w:type="page"/>
      </w:r>
      <w:r>
        <w:rPr>
          <w:rFonts w:hint="default" w:ascii="Times New Roman" w:hAnsi="Times New Roman" w:eastAsia="方正黑体_GBK" w:cs="Times New Roman"/>
          <w:color w:val="auto"/>
          <w:sz w:val="28"/>
          <w:highlight w:val="none"/>
        </w:rPr>
        <w:t>四、团队优势</w:t>
      </w:r>
    </w:p>
    <w:tbl>
      <w:tblPr>
        <w:tblStyle w:val="10"/>
        <w:tblW w:w="90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9"/>
      </w:tblGrid>
      <w:tr w14:paraId="78F5D4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9" w:hRule="atLeast"/>
        </w:trPr>
        <w:tc>
          <w:tcPr>
            <w:tcW w:w="9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588284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right="0" w:firstLine="552" w:firstLineChars="2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</w:p>
          <w:p w14:paraId="34F5D9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right="0" w:firstLine="552" w:firstLineChars="2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  <w:t>课题负责人及其团队在该领域的优势。</w:t>
            </w:r>
          </w:p>
          <w:p w14:paraId="78BFD8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right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</w:p>
          <w:p w14:paraId="6A2CDC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right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</w:p>
          <w:p w14:paraId="35508E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right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</w:p>
          <w:p w14:paraId="044141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right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</w:p>
          <w:p w14:paraId="4D38C7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right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</w:p>
          <w:p w14:paraId="40B9BD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right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</w:p>
          <w:p w14:paraId="39EE9E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right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</w:p>
          <w:p w14:paraId="563341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right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</w:p>
          <w:p w14:paraId="3264FC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right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</w:p>
          <w:p w14:paraId="5F4F0F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right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</w:p>
          <w:p w14:paraId="3D7825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right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</w:p>
          <w:p w14:paraId="6DBABB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right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</w:p>
          <w:p w14:paraId="307447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right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</w:p>
          <w:p w14:paraId="65F87C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right="0"/>
              <w:jc w:val="right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4"/>
                <w:highlight w:val="none"/>
              </w:rPr>
            </w:pPr>
          </w:p>
        </w:tc>
      </w:tr>
    </w:tbl>
    <w:p w14:paraId="75A0A504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黑体" w:cs="Times New Roman"/>
          <w:color w:val="auto"/>
          <w:sz w:val="28"/>
          <w:highlight w:val="none"/>
        </w:rPr>
        <w:sectPr>
          <w:footerReference r:id="rId3" w:type="default"/>
          <w:pgSz w:w="11906" w:h="16838"/>
          <w:pgMar w:top="2098" w:right="1531" w:bottom="1984" w:left="1531" w:header="851" w:footer="1417" w:gutter="0"/>
          <w:pgNumType w:fmt="numberInDash" w:start="1"/>
          <w:cols w:space="720" w:num="1"/>
          <w:rtlGutter w:val="1"/>
          <w:docGrid w:type="linesAndChars" w:linePitch="579" w:charSpace="-849"/>
        </w:sectPr>
      </w:pPr>
    </w:p>
    <w:p w14:paraId="075F0161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方正黑体_GBK" w:cs="Times New Roman"/>
          <w:color w:val="auto"/>
          <w:sz w:val="28"/>
          <w:highlight w:val="none"/>
        </w:rPr>
      </w:pPr>
      <w:r>
        <w:rPr>
          <w:rFonts w:hint="default" w:ascii="Times New Roman" w:hAnsi="Times New Roman" w:eastAsia="方正黑体_GBK" w:cs="Times New Roman"/>
          <w:color w:val="auto"/>
          <w:sz w:val="28"/>
          <w:highlight w:val="none"/>
        </w:rPr>
        <w:t>五、研究设计</w:t>
      </w:r>
    </w:p>
    <w:tbl>
      <w:tblPr>
        <w:tblStyle w:val="10"/>
        <w:tblW w:w="88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7"/>
      </w:tblGrid>
      <w:tr w14:paraId="3EAB9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0" w:hRule="atLeast"/>
        </w:trPr>
        <w:tc>
          <w:tcPr>
            <w:tcW w:w="8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6FA085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0" w:right="0" w:firstLine="560" w:firstLineChars="2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</w:p>
          <w:p w14:paraId="2B0A9B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0" w:right="0" w:firstLine="560" w:firstLineChars="2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1.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  <w:t>课题研究的基本思路和方法；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2.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  <w:t>课题研究的基本内容和重点难点；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3.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  <w:t>课题研究的前期基础和资料准备。</w:t>
            </w:r>
          </w:p>
          <w:p w14:paraId="22D439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0" w:right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</w:p>
          <w:p w14:paraId="0384CF5C">
            <w:pPr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 w:firstLine="482" w:firstLineChars="200"/>
              <w:rPr>
                <w:rFonts w:hint="default" w:ascii="Times New Roman" w:hAnsi="Times New Roman" w:eastAsia="方正仿宋_GBK" w:cs="Times New Roman"/>
                <w:b/>
                <w:color w:val="auto"/>
                <w:sz w:val="24"/>
                <w:highlight w:val="none"/>
              </w:rPr>
            </w:pPr>
          </w:p>
        </w:tc>
      </w:tr>
    </w:tbl>
    <w:p w14:paraId="355BD4DE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黑体" w:cs="Times New Roman"/>
          <w:color w:val="auto"/>
          <w:sz w:val="28"/>
          <w:highlight w:val="none"/>
        </w:rPr>
      </w:pPr>
      <w:r>
        <w:rPr>
          <w:rFonts w:hint="default" w:ascii="Times New Roman" w:hAnsi="Times New Roman" w:eastAsia="黑体" w:cs="Times New Roman"/>
          <w:color w:val="auto"/>
          <w:sz w:val="28"/>
          <w:highlight w:val="none"/>
        </w:rPr>
        <w:br w:type="page"/>
      </w:r>
    </w:p>
    <w:p w14:paraId="1C290470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方正黑体_GBK" w:cs="Times New Roman"/>
          <w:color w:val="auto"/>
          <w:sz w:val="28"/>
          <w:highlight w:val="none"/>
          <w:lang w:val="en-US" w:eastAsia="zh-CN"/>
        </w:rPr>
        <w:t>六</w:t>
      </w:r>
      <w:r>
        <w:rPr>
          <w:rFonts w:hint="default" w:ascii="Times New Roman" w:hAnsi="Times New Roman" w:eastAsia="方正黑体_GBK" w:cs="Times New Roman"/>
          <w:color w:val="auto"/>
          <w:sz w:val="28"/>
          <w:highlight w:val="none"/>
        </w:rPr>
        <w:t>、报价及主要费用组成</w:t>
      </w:r>
    </w:p>
    <w:tbl>
      <w:tblPr>
        <w:tblStyle w:val="10"/>
        <w:tblW w:w="88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7"/>
      </w:tblGrid>
      <w:tr w14:paraId="0CA3B9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1" w:hRule="atLeast"/>
        </w:trPr>
        <w:tc>
          <w:tcPr>
            <w:tcW w:w="8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07253D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0" w:right="0" w:firstLine="560" w:firstLineChars="2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</w:p>
          <w:p w14:paraId="4ABC51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0" w:right="0" w:firstLine="560" w:firstLineChars="200"/>
              <w:textAlignment w:val="auto"/>
              <w:rPr>
                <w:rFonts w:hint="default" w:ascii="Times New Roman" w:hAnsi="Times New Roman" w:eastAsia="方正仿宋_GBK" w:cs="Times New Roman"/>
                <w:b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填写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  <w:t>课题研究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highlight w:val="none"/>
                <w:lang w:eastAsia="zh-CN"/>
              </w:rPr>
              <w:t>的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  <w:t>报价及主要费用组成。</w:t>
            </w:r>
          </w:p>
        </w:tc>
      </w:tr>
    </w:tbl>
    <w:p w14:paraId="1C6C883C">
      <w:pPr>
        <w:rPr>
          <w:rFonts w:hint="default" w:ascii="Times New Roman" w:hAnsi="Times New Roman" w:eastAsia="黑体" w:cs="Times New Roman"/>
          <w:color w:val="auto"/>
          <w:sz w:val="28"/>
          <w:highlight w:val="none"/>
        </w:rPr>
      </w:pPr>
      <w:r>
        <w:rPr>
          <w:rFonts w:hint="default" w:ascii="Times New Roman" w:hAnsi="Times New Roman" w:eastAsia="黑体" w:cs="Times New Roman"/>
          <w:color w:val="auto"/>
          <w:sz w:val="28"/>
          <w:highlight w:val="none"/>
        </w:rPr>
        <w:br w:type="page"/>
      </w:r>
    </w:p>
    <w:p w14:paraId="08532DB1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方正黑体_GBK" w:cs="Times New Roman"/>
          <w:color w:val="auto"/>
          <w:sz w:val="28"/>
          <w:highlight w:val="none"/>
        </w:rPr>
      </w:pPr>
      <w:r>
        <w:rPr>
          <w:rFonts w:hint="default" w:ascii="Times New Roman" w:hAnsi="Times New Roman" w:eastAsia="方正黑体_GBK" w:cs="Times New Roman"/>
          <w:color w:val="auto"/>
          <w:sz w:val="28"/>
          <w:highlight w:val="none"/>
          <w:lang w:val="en-US" w:eastAsia="zh-CN"/>
        </w:rPr>
        <w:t>七</w:t>
      </w:r>
      <w:r>
        <w:rPr>
          <w:rFonts w:hint="default" w:ascii="Times New Roman" w:hAnsi="Times New Roman" w:eastAsia="方正黑体_GBK" w:cs="Times New Roman"/>
          <w:color w:val="auto"/>
          <w:sz w:val="28"/>
          <w:highlight w:val="none"/>
        </w:rPr>
        <w:t>、研究进度与成果形式</w:t>
      </w:r>
    </w:p>
    <w:tbl>
      <w:tblPr>
        <w:tblStyle w:val="10"/>
        <w:tblW w:w="90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0"/>
        <w:gridCol w:w="4779"/>
      </w:tblGrid>
      <w:tr w14:paraId="6E2872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4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26B853B">
            <w:pPr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auto"/>
                <w:sz w:val="28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8"/>
                <w:highlight w:val="none"/>
              </w:rPr>
              <w:t>完成时间</w:t>
            </w:r>
          </w:p>
        </w:tc>
        <w:tc>
          <w:tcPr>
            <w:tcW w:w="4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1742213">
            <w:pPr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auto"/>
                <w:sz w:val="28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8"/>
                <w:highlight w:val="none"/>
              </w:rPr>
              <w:t>最终成果形式</w:t>
            </w:r>
          </w:p>
        </w:tc>
      </w:tr>
      <w:tr w14:paraId="38608E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1" w:hRule="atLeast"/>
        </w:trPr>
        <w:tc>
          <w:tcPr>
            <w:tcW w:w="4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9BCB8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</w:p>
          <w:p w14:paraId="3AD7C1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</w:p>
          <w:p w14:paraId="1B5AF707"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4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0ABFE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</w:pPr>
          </w:p>
        </w:tc>
      </w:tr>
    </w:tbl>
    <w:p w14:paraId="32A0370A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方正黑体_GBK" w:cs="Times New Roman"/>
          <w:color w:val="auto"/>
          <w:sz w:val="28"/>
          <w:highlight w:val="none"/>
        </w:rPr>
      </w:pPr>
    </w:p>
    <w:p w14:paraId="5DFA2662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方正黑体_GBK" w:cs="Times New Roman"/>
          <w:color w:val="auto"/>
          <w:sz w:val="28"/>
          <w:highlight w:val="none"/>
        </w:rPr>
      </w:pPr>
    </w:p>
    <w:p w14:paraId="2D97842E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方正黑体_GBK" w:cs="Times New Roman"/>
          <w:color w:val="auto"/>
          <w:sz w:val="30"/>
          <w:highlight w:val="none"/>
        </w:rPr>
      </w:pPr>
      <w:r>
        <w:rPr>
          <w:rFonts w:hint="default" w:ascii="Times New Roman" w:hAnsi="Times New Roman" w:eastAsia="方正黑体_GBK" w:cs="Times New Roman"/>
          <w:color w:val="auto"/>
          <w:sz w:val="28"/>
          <w:highlight w:val="none"/>
          <w:lang w:val="en-US" w:eastAsia="zh-CN"/>
        </w:rPr>
        <w:t>八</w:t>
      </w:r>
      <w:r>
        <w:rPr>
          <w:rFonts w:hint="default" w:ascii="Times New Roman" w:hAnsi="Times New Roman" w:eastAsia="方正黑体_GBK" w:cs="Times New Roman"/>
          <w:color w:val="auto"/>
          <w:sz w:val="28"/>
          <w:highlight w:val="none"/>
        </w:rPr>
        <w:t>、</w:t>
      </w:r>
      <w:r>
        <w:rPr>
          <w:rFonts w:hint="default" w:ascii="Times New Roman" w:hAnsi="Times New Roman" w:eastAsia="方正黑体_GBK" w:cs="Times New Roman"/>
          <w:color w:val="auto"/>
          <w:sz w:val="30"/>
          <w:highlight w:val="none"/>
        </w:rPr>
        <w:t>申请者承诺</w:t>
      </w:r>
    </w:p>
    <w:tbl>
      <w:tblPr>
        <w:tblStyle w:val="10"/>
        <w:tblW w:w="90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5"/>
      </w:tblGrid>
      <w:tr w14:paraId="54A60A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1" w:hRule="atLeast"/>
        </w:trPr>
        <w:tc>
          <w:tcPr>
            <w:tcW w:w="9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5D480E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firstLine="560" w:firstLineChars="2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76F782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0" w:firstLine="560" w:firstLineChars="2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我保证上述填报内容的真实性。如果获得资助，我与本项目组成员将严格遵守《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省发展改革委关于开展“小切口、见效快”政策研究课题的实施方案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》的有关规定，切实保证研究工作时间，按计划认真开展研究工作，按时报送有关材料，按要求做好结题工作。</w:t>
            </w:r>
          </w:p>
          <w:p w14:paraId="213A0E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0" w:right="0" w:firstLine="560" w:firstLineChars="2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3F29ED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0" w:right="0" w:firstLine="560" w:firstLineChars="2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 xml:space="preserve">                             课题负责人（签字）：</w:t>
            </w:r>
          </w:p>
          <w:p w14:paraId="2B1FA3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0" w:right="0" w:firstLine="560" w:firstLineChars="200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 xml:space="preserve">                                        年   月   日</w:t>
            </w:r>
          </w:p>
        </w:tc>
      </w:tr>
    </w:tbl>
    <w:p w14:paraId="49DC37AD">
      <w:pPr>
        <w:rPr>
          <w:rFonts w:hint="default" w:ascii="Times New Roman" w:hAnsi="Times New Roman" w:eastAsia="方正黑体_GBK" w:cs="Times New Roman"/>
          <w:color w:val="auto"/>
          <w:kern w:val="0"/>
          <w:sz w:val="28"/>
          <w:highlight w:val="none"/>
        </w:rPr>
      </w:pPr>
      <w:r>
        <w:rPr>
          <w:rFonts w:hint="default" w:ascii="Times New Roman" w:hAnsi="Times New Roman" w:eastAsia="方正黑体_GBK" w:cs="Times New Roman"/>
          <w:color w:val="auto"/>
          <w:kern w:val="0"/>
          <w:sz w:val="28"/>
          <w:highlight w:val="none"/>
        </w:rPr>
        <w:br w:type="page"/>
      </w:r>
    </w:p>
    <w:p w14:paraId="49EEDB1F">
      <w:pPr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right="0"/>
        <w:rPr>
          <w:rFonts w:hint="default" w:ascii="Times New Roman" w:hAnsi="Times New Roman" w:eastAsia="方正黑体_GBK" w:cs="Times New Roman"/>
          <w:color w:val="auto"/>
          <w:kern w:val="0"/>
          <w:sz w:val="20"/>
          <w:highlight w:val="none"/>
        </w:rPr>
      </w:pPr>
      <w:r>
        <w:rPr>
          <w:rFonts w:hint="default" w:ascii="Times New Roman" w:hAnsi="Times New Roman" w:eastAsia="方正黑体_GBK" w:cs="Times New Roman"/>
          <w:color w:val="auto"/>
          <w:kern w:val="0"/>
          <w:sz w:val="28"/>
          <w:highlight w:val="none"/>
          <w:lang w:val="en-US" w:eastAsia="zh-CN"/>
        </w:rPr>
        <w:t>九</w:t>
      </w:r>
      <w:r>
        <w:rPr>
          <w:rFonts w:hint="default" w:ascii="Times New Roman" w:hAnsi="Times New Roman" w:eastAsia="方正黑体_GBK" w:cs="Times New Roman"/>
          <w:color w:val="auto"/>
          <w:kern w:val="0"/>
          <w:sz w:val="28"/>
          <w:highlight w:val="none"/>
        </w:rPr>
        <w:t>、课题负责人所在单位意见</w:t>
      </w:r>
    </w:p>
    <w:tbl>
      <w:tblPr>
        <w:tblStyle w:val="10"/>
        <w:tblW w:w="919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95"/>
      </w:tblGrid>
      <w:tr w14:paraId="35322B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4" w:hRule="atLeast"/>
        </w:trPr>
        <w:tc>
          <w:tcPr>
            <w:tcW w:w="8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</w:tcPr>
          <w:p w14:paraId="3523A0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firstLine="560" w:firstLineChars="2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</w:pPr>
          </w:p>
          <w:p w14:paraId="5E55AE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firstLine="560" w:firstLineChars="2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  <w:lang w:eastAsia="zh-CN"/>
              </w:rPr>
              <w:t>.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申请者的政治素质与业务水平适合承担本课题的研究；2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.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本单位能提供完成本课题所需时间和其他必要条件；3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.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本单位同意承担本项目的管理任务和信誉保证。</w:t>
            </w:r>
            <w:bookmarkStart w:id="0" w:name="_GoBack"/>
            <w:bookmarkEnd w:id="0"/>
          </w:p>
          <w:p w14:paraId="09BDFD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firstLine="560" w:firstLineChars="2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4CDF7B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firstLine="560" w:firstLineChars="20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 xml:space="preserve"> 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 xml:space="preserve">单位公章                  </w:t>
            </w:r>
          </w:p>
          <w:p w14:paraId="1D35EC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firstLine="560" w:firstLineChars="20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auto"/>
                <w:sz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 xml:space="preserve">        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 xml:space="preserve">年     月    日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4"/>
                <w:highlight w:val="none"/>
              </w:rPr>
              <w:t xml:space="preserve"> </w:t>
            </w:r>
            <w:r>
              <w:rPr>
                <w:rFonts w:hint="default" w:ascii="Times New Roman" w:hAnsi="Times New Roman" w:eastAsia="方正仿宋_GBK" w:cs="Times New Roman"/>
                <w:color w:val="auto"/>
                <w:sz w:val="28"/>
                <w:highlight w:val="none"/>
              </w:rPr>
              <w:t xml:space="preserve">   </w:t>
            </w:r>
          </w:p>
        </w:tc>
      </w:tr>
    </w:tbl>
    <w:p w14:paraId="1C0A2B53">
      <w:pPr>
        <w:rPr>
          <w:rFonts w:hint="default" w:ascii="Times New Roman" w:hAnsi="Times New Roman" w:cs="Times New Roman"/>
        </w:rPr>
      </w:pPr>
    </w:p>
    <w:sectPr>
      <w:pgSz w:w="11906" w:h="16838"/>
      <w:pgMar w:top="2098" w:right="1531" w:bottom="1984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5B6C5A8-4F2D-46DA-ACFA-8235F18B32C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B73F1C91-9043-4DD1-8442-38EADC9DFED7}"/>
  </w:font>
  <w:font w:name="Luxi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  <w:embedRegular r:id="rId3" w:fontKey="{C4A99F45-094C-4AC5-8F18-5AD4339D7B3C}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  <w:embedRegular r:id="rId4" w:fontKey="{ED4DE50C-1DF3-42E5-81B5-6F0B3FC063EB}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  <w:embedRegular r:id="rId5" w:fontKey="{2047B686-F98E-4D82-A54D-E63719AB907C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6" w:fontKey="{6C21DCF3-9538-4D48-B566-FFC864790669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85CADF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01892F2">
                          <w:pPr>
                            <w:pStyle w:val="8"/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3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01892F2">
                    <w:pPr>
                      <w:pStyle w:val="8"/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3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dit="readOnly" w:enforcement="0"/>
  <w:defaultTabStop w:val="420"/>
  <w:drawingGridHorizontalSpacing w:val="1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rsids>
    <w:rsidRoot w:val="00000000"/>
    <w:rsid w:val="006F3BDE"/>
    <w:rsid w:val="013D6280"/>
    <w:rsid w:val="01730582"/>
    <w:rsid w:val="038E6CEF"/>
    <w:rsid w:val="06FC2DC7"/>
    <w:rsid w:val="0AF93C59"/>
    <w:rsid w:val="0B7A7A33"/>
    <w:rsid w:val="0CC3045E"/>
    <w:rsid w:val="11733C86"/>
    <w:rsid w:val="11912563"/>
    <w:rsid w:val="11E0468E"/>
    <w:rsid w:val="13294654"/>
    <w:rsid w:val="19C00028"/>
    <w:rsid w:val="1C4F65C7"/>
    <w:rsid w:val="1E7B23CC"/>
    <w:rsid w:val="1F43738D"/>
    <w:rsid w:val="22CC1448"/>
    <w:rsid w:val="258E70E1"/>
    <w:rsid w:val="2C90798A"/>
    <w:rsid w:val="2F332329"/>
    <w:rsid w:val="2F5D5FC3"/>
    <w:rsid w:val="2F884949"/>
    <w:rsid w:val="31C93D2F"/>
    <w:rsid w:val="342C7F98"/>
    <w:rsid w:val="3967646B"/>
    <w:rsid w:val="3A8221F6"/>
    <w:rsid w:val="3AFD4A0A"/>
    <w:rsid w:val="3BD31641"/>
    <w:rsid w:val="3FF11EBC"/>
    <w:rsid w:val="41CF6407"/>
    <w:rsid w:val="436D5ED7"/>
    <w:rsid w:val="488F0FA9"/>
    <w:rsid w:val="48CC36A0"/>
    <w:rsid w:val="4E07044E"/>
    <w:rsid w:val="4F702FD7"/>
    <w:rsid w:val="50291307"/>
    <w:rsid w:val="52163F05"/>
    <w:rsid w:val="5334256E"/>
    <w:rsid w:val="541A5C08"/>
    <w:rsid w:val="579F6C1A"/>
    <w:rsid w:val="589917F1"/>
    <w:rsid w:val="5C427DE2"/>
    <w:rsid w:val="5C515F3F"/>
    <w:rsid w:val="5D3F4BF0"/>
    <w:rsid w:val="5FF92B75"/>
    <w:rsid w:val="62F06F2C"/>
    <w:rsid w:val="63671D1D"/>
    <w:rsid w:val="63F105D5"/>
    <w:rsid w:val="644017A3"/>
    <w:rsid w:val="66F44096"/>
    <w:rsid w:val="68540B79"/>
    <w:rsid w:val="6BB32F83"/>
    <w:rsid w:val="705249B7"/>
    <w:rsid w:val="72A9136A"/>
    <w:rsid w:val="79AE27C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方正仿宋_GBK" w:cs="Arial"/>
      <w:kern w:val="2"/>
      <w:sz w:val="32"/>
      <w:szCs w:val="32"/>
      <w:lang w:val="en-US" w:eastAsia="zh-CN" w:bidi="ar-SA"/>
    </w:rPr>
  </w:style>
  <w:style w:type="paragraph" w:styleId="5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6">
    <w:name w:val="heading 2"/>
    <w:basedOn w:val="1"/>
    <w:next w:val="1"/>
    <w:uiPriority w:val="0"/>
    <w:pPr>
      <w:keepNext/>
      <w:keepLines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7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1">
    <w:name w:val="Default Paragraph Font"/>
    <w:qFormat/>
    <w:uiPriority w:val="0"/>
  </w:style>
  <w:style w:type="table" w:default="1" w:styleId="10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ind w:firstLine="420"/>
    </w:pPr>
  </w:style>
  <w:style w:type="paragraph" w:styleId="3">
    <w:name w:val="Body Text Indent"/>
    <w:basedOn w:val="1"/>
    <w:next w:val="4"/>
    <w:uiPriority w:val="0"/>
    <w:pPr>
      <w:spacing w:after="120"/>
      <w:ind w:left="200" w:leftChars="200"/>
    </w:pPr>
  </w:style>
  <w:style w:type="paragraph" w:styleId="4">
    <w:name w:val="Normal Indent"/>
    <w:basedOn w:val="1"/>
    <w:next w:val="1"/>
    <w:qFormat/>
    <w:uiPriority w:val="0"/>
    <w:rPr>
      <w:rFonts w:ascii="Calibri" w:hAnsi="Calibri" w:eastAsia="宋体" w:cs="Times New Roman"/>
      <w:szCs w:val="24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8</Pages>
  <Words>736</Words>
  <Characters>747</Characters>
  <Lines>211</Lines>
  <Paragraphs>66</Paragraphs>
  <TotalTime>8</TotalTime>
  <ScaleCrop>false</ScaleCrop>
  <LinksUpToDate>false</LinksUpToDate>
  <CharactersWithSpaces>961</CharactersWithSpaces>
  <Application>WPS Office_12.1.0.21915_F1E327BC-269C-435d-A152-05C5408002CA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2025-07-15T01:50:00Z</dcterms:created>
  <dc:creator>杨涛</dc:creator>
  <cp:lastModifiedBy>"Accompany[陪伴]</cp:lastModifiedBy>
  <dcterms:modified xsi:type="dcterms:W3CDTF">2025-08-27T03:20:19Z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14301CB582D74429883A45A5DF04C633</vt:lpwstr>
  </property>
  <property fmtid="{D5CDD505-2E9C-101B-9397-08002B2CF9AE}" pid="4" name="KSOTemplateDocerSaveRecord">
    <vt:lpwstr>eyJoZGlkIjoiZjZiM2MwMmMxZDYyYzNmNzVmY2E5MWNiYjdjZTZjM2QiLCJ1c2VySWQiOiI0MDc0MjMyNjIifQ==</vt:lpwstr>
  </property>
</Properties>
</file>